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投标文件格式：</w:t>
      </w: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投标函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1、根据你方项目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美的云与湖E地块水泵房水箱</w:t>
      </w:r>
      <w:r>
        <w:rPr>
          <w:rFonts w:hint="eastAsia" w:ascii="Times New Roman" w:hAnsi="Times New Roman" w:eastAsia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招标文件，遵照《中华人民共和国招标投标法》等有关规定，经踏勘项目现场和研究上述招标文件的内容、图纸、工程建设标准和工程量清单及其他有关文件后，我方愿以人民币（大写）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元（RMB￥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元）的投标报价并按上述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提供物资、配送及安装等</w:t>
      </w:r>
      <w:r>
        <w:rPr>
          <w:rFonts w:hint="eastAsia" w:ascii="仿宋" w:hAnsi="仿宋" w:eastAsia="仿宋" w:cs="仿宋"/>
          <w:sz w:val="28"/>
          <w:szCs w:val="28"/>
        </w:rPr>
        <w:t>，并承担任何质量缺陷保修责任。我方保证工程质量达到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合格  </w:t>
      </w:r>
      <w:r>
        <w:rPr>
          <w:rFonts w:hint="eastAsia" w:ascii="仿宋" w:hAnsi="仿宋" w:eastAsia="仿宋" w:cs="仿宋"/>
          <w:sz w:val="28"/>
          <w:szCs w:val="28"/>
        </w:rPr>
        <w:t>标准，工期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日</w:t>
      </w:r>
      <w:r>
        <w:rPr>
          <w:rFonts w:hint="eastAsia" w:ascii="仿宋" w:hAnsi="仿宋" w:eastAsia="仿宋" w:cs="仿宋"/>
          <w:sz w:val="28"/>
          <w:szCs w:val="28"/>
          <w:u w:val="single"/>
        </w:rPr>
        <w:t>历天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2、我方承诺在本次投标过程中无弄虚作假和串通投标等违法、违规行为，并愿意承担因弄虚作假和串通投标所引起的一切法律责任。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3、我方承诺在投标有效期内不修改、撤销投标文件。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4、如我方中标：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（1）我方承诺在规定的期限内与你方签订合同。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（2）我方承诺在合同约定的期限内完成并移交全部合同工程。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</w:t>
      </w:r>
    </w:p>
    <w:p>
      <w:pPr>
        <w:spacing w:line="360" w:lineRule="auto"/>
        <w:ind w:firstLine="840" w:firstLineChars="3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（签字或盖章）</w:t>
      </w:r>
    </w:p>
    <w:p>
      <w:pPr>
        <w:spacing w:line="360" w:lineRule="auto"/>
        <w:ind w:left="1000" w:leftChars="476" w:firstLine="1402" w:firstLineChars="501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2024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pStyle w:val="2"/>
        <w:rPr>
          <w:rFonts w:hint="eastAsia"/>
        </w:rPr>
      </w:pPr>
    </w:p>
    <w:p>
      <w:pPr>
        <w:keepNext/>
        <w:keepLines/>
        <w:spacing w:before="100" w:line="400" w:lineRule="exact"/>
        <w:jc w:val="center"/>
        <w:outlineLvl w:val="1"/>
        <w:rPr>
          <w:rFonts w:hint="eastAsia" w:ascii="仿宋" w:hAnsi="仿宋" w:eastAsia="仿宋" w:cs="仿宋"/>
          <w:sz w:val="28"/>
          <w:szCs w:val="28"/>
        </w:rPr>
      </w:pPr>
      <w:bookmarkStart w:id="0" w:name="_Toc179632812"/>
      <w:bookmarkStart w:id="1" w:name="_Toc152045792"/>
      <w:bookmarkStart w:id="2" w:name="_Toc152042581"/>
      <w:bookmarkStart w:id="3" w:name="_Toc144974861"/>
      <w:r>
        <w:rPr>
          <w:rFonts w:hint="eastAsia" w:ascii="仿宋" w:hAnsi="仿宋" w:eastAsia="仿宋" w:cs="仿宋"/>
          <w:sz w:val="28"/>
          <w:szCs w:val="28"/>
        </w:rPr>
        <w:t>授权委托书</w:t>
      </w:r>
      <w:bookmarkEnd w:id="0"/>
      <w:bookmarkEnd w:id="1"/>
      <w:bookmarkEnd w:id="2"/>
      <w:bookmarkEnd w:id="3"/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topLinePunct/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</w:rPr>
        <w:t>（姓名）系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（投标人名称）的法定代表人，现委托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（姓名）为我方代理人。代理人根据授权，以我方名义签署、澄清、说明、补正、递交、撤回、修改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投标文件、签订合同和处理有关事宜，其法律后果由我方承担。</w:t>
      </w:r>
    </w:p>
    <w:p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委托期限：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代理人无转委托权。</w:t>
      </w:r>
    </w:p>
    <w:p>
      <w:pPr>
        <w:spacing w:line="360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附：法定代表人身份证明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1960" w:firstLineChars="7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>（盖单位章）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>（签章）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（签章） </w:t>
      </w:r>
    </w:p>
    <w:p>
      <w:pPr>
        <w:spacing w:line="440" w:lineRule="exac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440" w:lineRule="exact"/>
        <w:ind w:firstLine="3080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身份证号码：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</w:p>
    <w:p>
      <w:pPr>
        <w:spacing w:beforeLines="50" w:afterLines="100" w:line="440" w:lineRule="exact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2024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>
      <w:pPr>
        <w:spacing w:line="480" w:lineRule="auto"/>
        <w:jc w:val="left"/>
        <w:rPr>
          <w:rFonts w:hint="eastAsia"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附法人及委托人有效身份证复印件正反面</w:t>
      </w:r>
    </w:p>
    <w:p>
      <w:pPr>
        <w:jc w:val="center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color w:val="000000"/>
          <w:sz w:val="28"/>
          <w:szCs w:val="28"/>
        </w:rPr>
        <w:t>无不良行为记录承诺书</w:t>
      </w:r>
    </w:p>
    <w:p>
      <w:pPr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本人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系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的法定代表人，现承诺我单位在全国范围内没有</w:t>
      </w:r>
      <w:r>
        <w:rPr>
          <w:rFonts w:hint="eastAsia" w:ascii="仿宋" w:hAnsi="仿宋" w:eastAsia="仿宋" w:cs="仿宋"/>
          <w:color w:val="000000"/>
          <w:sz w:val="28"/>
          <w:szCs w:val="28"/>
          <w:lang w:val="en-US" w:eastAsia="zh-CN"/>
        </w:rPr>
        <w:t>违法犯罪行为，且没有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被暂停投标并在公示期内，也没有不良行为记录(俗称黑名单)且在公示期内。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如承诺虚假，本单位愿承担一切法律后果。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特此承诺!</w:t>
      </w:r>
    </w:p>
    <w:p>
      <w:pPr>
        <w:spacing w:line="360" w:lineRule="auto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1960" w:firstLineChars="7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承诺单位：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(盖单位章)</w:t>
      </w:r>
    </w:p>
    <w:p>
      <w:pPr>
        <w:spacing w:line="520" w:lineRule="exact"/>
        <w:ind w:firstLine="1120" w:firstLineChars="400"/>
        <w:rPr>
          <w:rFonts w:hint="eastAsia" w:ascii="仿宋" w:hAnsi="仿宋" w:eastAsia="仿宋" w:cs="仿宋"/>
          <w:color w:val="000000"/>
          <w:sz w:val="28"/>
          <w:szCs w:val="28"/>
        </w:rPr>
      </w:pPr>
    </w:p>
    <w:p>
      <w:pPr>
        <w:spacing w:line="520" w:lineRule="exact"/>
        <w:ind w:firstLine="3360" w:firstLineChars="1200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(签    章)</w:t>
      </w:r>
    </w:p>
    <w:p>
      <w:pPr>
        <w:ind w:firstLine="1540" w:firstLineChars="550"/>
        <w:rPr>
          <w:rFonts w:hint="eastAsia" w:ascii="仿宋" w:hAnsi="仿宋" w:eastAsia="仿宋" w:cs="仿宋"/>
          <w:sz w:val="28"/>
          <w:szCs w:val="28"/>
          <w:u w:val="single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</w:p>
    <w:p>
      <w:pPr>
        <w:ind w:firstLine="6300" w:firstLineChars="225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2024</w:t>
      </w:r>
      <w:r>
        <w:rPr>
          <w:rFonts w:hint="eastAsia" w:ascii="仿宋" w:hAnsi="仿宋" w:eastAsia="仿宋" w:cs="仿宋"/>
          <w:sz w:val="28"/>
          <w:szCs w:val="28"/>
        </w:rPr>
        <w:t xml:space="preserve">年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25</w:t>
      </w:r>
      <w:r>
        <w:rPr>
          <w:rFonts w:hint="eastAsia" w:ascii="仿宋" w:hAnsi="仿宋" w:eastAsia="仿宋" w:cs="仿宋"/>
          <w:sz w:val="28"/>
          <w:szCs w:val="28"/>
        </w:rPr>
        <w:t xml:space="preserve"> 日</w:t>
      </w:r>
    </w:p>
    <w:p>
      <w:pPr>
        <w:spacing w:line="480" w:lineRule="auto"/>
        <w:rPr>
          <w:rFonts w:hint="eastAsia" w:ascii="仿宋" w:hAnsi="仿宋" w:eastAsia="仿宋" w:cs="仿宋"/>
          <w:sz w:val="28"/>
          <w:szCs w:val="28"/>
        </w:rPr>
      </w:pPr>
    </w:p>
    <w:p>
      <w:pPr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br w:type="page"/>
      </w:r>
      <w:r>
        <w:rPr>
          <w:rFonts w:hint="eastAsia" w:ascii="仿宋" w:hAnsi="仿宋" w:eastAsia="仿宋" w:cs="仿宋"/>
          <w:sz w:val="28"/>
          <w:szCs w:val="28"/>
        </w:rPr>
        <w:t>工期完成承诺书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若我单位在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仿宋" w:hAnsi="仿宋" w:eastAsia="仿宋" w:cs="仿宋"/>
          <w:sz w:val="28"/>
          <w:szCs w:val="28"/>
        </w:rPr>
        <w:t>工程项目中有幸中标，在该项目实施过程中，我们除响应投标文件中所有的条款及履约合同内容外，并对工程工期达到要求做如下承诺：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一、保证严格按图纸、相关规范施工，并达到合格标准。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二、制定施工工期管理机构和安全管理责任制，配备足够的安全生产设备和人员，并认真落实各项管理规定。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三、所有工程建设施工作业人员均提前做好工期提速准备，做好思想工作。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五、保证在工期内，安全、保质、高效的完成此次施工任务。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六、保证在业主要求的工期内全部完工。</w:t>
      </w:r>
    </w:p>
    <w:p>
      <w:pPr>
        <w:jc w:val="left"/>
        <w:rPr>
          <w:rFonts w:hint="eastAsia" w:ascii="仿宋" w:hAnsi="仿宋" w:eastAsia="仿宋" w:cs="仿宋"/>
          <w:sz w:val="28"/>
          <w:szCs w:val="28"/>
        </w:rPr>
      </w:pPr>
    </w:p>
    <w:p>
      <w:pPr>
        <w:spacing w:line="360" w:lineRule="auto"/>
        <w:ind w:firstLine="1400" w:firstLineChars="5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投 标 人：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         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>（盖单位公章）</w:t>
      </w:r>
    </w:p>
    <w:p>
      <w:pPr>
        <w:spacing w:line="360" w:lineRule="auto"/>
        <w:ind w:firstLine="565" w:firstLineChars="202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法定代表人或其委托代理人：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（签字或盖章）</w:t>
      </w:r>
    </w:p>
    <w:p>
      <w:pPr>
        <w:pStyle w:val="4"/>
        <w:ind w:firstLine="3092" w:firstLineChars="11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2024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 xml:space="preserve"> </w:t>
      </w:r>
      <w:bookmarkStart w:id="4" w:name="_GoBack"/>
      <w:bookmarkEnd w:id="4"/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/>
    <w:p>
      <w:pPr>
        <w:pStyle w:val="2"/>
        <w:ind w:firstLine="540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</w:rPr>
      </w:pPr>
    </w:p>
    <w:sectPr>
      <w:pgSz w:w="11906" w:h="16838"/>
      <w:pgMar w:top="2098" w:right="1587" w:bottom="2098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2A2B12A-078A-442B-8AA6-D00A299AEBCA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YTZlNDE0ZWEwZjE4ZjQ4YjFhMmU5NDczOGMzMzgifQ=="/>
  </w:docVars>
  <w:rsids>
    <w:rsidRoot w:val="0E7E6EBE"/>
    <w:rsid w:val="002A4306"/>
    <w:rsid w:val="0032574E"/>
    <w:rsid w:val="003D0B24"/>
    <w:rsid w:val="004A6266"/>
    <w:rsid w:val="009848B7"/>
    <w:rsid w:val="00B15A10"/>
    <w:rsid w:val="00B21E83"/>
    <w:rsid w:val="00B263A6"/>
    <w:rsid w:val="00B91884"/>
    <w:rsid w:val="00CA1CFE"/>
    <w:rsid w:val="00E06919"/>
    <w:rsid w:val="00E3168B"/>
    <w:rsid w:val="00FE5B60"/>
    <w:rsid w:val="01C12300"/>
    <w:rsid w:val="03456F59"/>
    <w:rsid w:val="04C00FEC"/>
    <w:rsid w:val="07641447"/>
    <w:rsid w:val="0945296E"/>
    <w:rsid w:val="0A757295"/>
    <w:rsid w:val="0D810EF5"/>
    <w:rsid w:val="0DEE168A"/>
    <w:rsid w:val="0E5A70EF"/>
    <w:rsid w:val="0E7E6EBE"/>
    <w:rsid w:val="0F502318"/>
    <w:rsid w:val="0F946A81"/>
    <w:rsid w:val="0FC96397"/>
    <w:rsid w:val="12A614A3"/>
    <w:rsid w:val="130A1FD0"/>
    <w:rsid w:val="13A96E68"/>
    <w:rsid w:val="16BF13A8"/>
    <w:rsid w:val="175022B2"/>
    <w:rsid w:val="18062A45"/>
    <w:rsid w:val="18694192"/>
    <w:rsid w:val="1F045EC7"/>
    <w:rsid w:val="1F8F384A"/>
    <w:rsid w:val="20A61ADA"/>
    <w:rsid w:val="21655B0B"/>
    <w:rsid w:val="22585309"/>
    <w:rsid w:val="22BC12AC"/>
    <w:rsid w:val="25F863B3"/>
    <w:rsid w:val="2C7F7A35"/>
    <w:rsid w:val="2E57409E"/>
    <w:rsid w:val="2FC57D4D"/>
    <w:rsid w:val="3241739B"/>
    <w:rsid w:val="332F7ABE"/>
    <w:rsid w:val="35690BC2"/>
    <w:rsid w:val="36EF76EA"/>
    <w:rsid w:val="382F2C8D"/>
    <w:rsid w:val="3AC11E58"/>
    <w:rsid w:val="3BC53B52"/>
    <w:rsid w:val="3CC21346"/>
    <w:rsid w:val="3DFE5085"/>
    <w:rsid w:val="3E097E84"/>
    <w:rsid w:val="3F9019A2"/>
    <w:rsid w:val="3FF539FD"/>
    <w:rsid w:val="40382669"/>
    <w:rsid w:val="42353390"/>
    <w:rsid w:val="42CA02DF"/>
    <w:rsid w:val="45365BCB"/>
    <w:rsid w:val="46173904"/>
    <w:rsid w:val="4762340E"/>
    <w:rsid w:val="487B40A3"/>
    <w:rsid w:val="4AFA6600"/>
    <w:rsid w:val="4DD74C94"/>
    <w:rsid w:val="4F9F78A1"/>
    <w:rsid w:val="51730213"/>
    <w:rsid w:val="54B35895"/>
    <w:rsid w:val="55207817"/>
    <w:rsid w:val="58944FF0"/>
    <w:rsid w:val="59A844A8"/>
    <w:rsid w:val="5ADD6A93"/>
    <w:rsid w:val="5AF95E5C"/>
    <w:rsid w:val="5B580967"/>
    <w:rsid w:val="5CD50618"/>
    <w:rsid w:val="5CF849BA"/>
    <w:rsid w:val="5D3F3AAB"/>
    <w:rsid w:val="5DE95911"/>
    <w:rsid w:val="5E224A48"/>
    <w:rsid w:val="5EBF0642"/>
    <w:rsid w:val="63B647CD"/>
    <w:rsid w:val="640113D8"/>
    <w:rsid w:val="64315370"/>
    <w:rsid w:val="64584080"/>
    <w:rsid w:val="660B28EA"/>
    <w:rsid w:val="6A745C49"/>
    <w:rsid w:val="6AE37527"/>
    <w:rsid w:val="6D0D7841"/>
    <w:rsid w:val="6F57059E"/>
    <w:rsid w:val="707A2E07"/>
    <w:rsid w:val="721A68B4"/>
    <w:rsid w:val="73223CB5"/>
    <w:rsid w:val="775636F9"/>
    <w:rsid w:val="775F076C"/>
    <w:rsid w:val="7885044D"/>
    <w:rsid w:val="7A0503DD"/>
    <w:rsid w:val="7A63440E"/>
    <w:rsid w:val="7AB1377B"/>
    <w:rsid w:val="7B7B1E89"/>
    <w:rsid w:val="7BE97E10"/>
    <w:rsid w:val="7C1D080E"/>
    <w:rsid w:val="7CCA7F0E"/>
    <w:rsid w:val="7DE67419"/>
    <w:rsid w:val="7E4B343F"/>
    <w:rsid w:val="7ECC15EE"/>
    <w:rsid w:val="7F0F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10"/>
    <w:autoRedefine/>
    <w:qFormat/>
    <w:uiPriority w:val="0"/>
    <w:pPr>
      <w:keepNext/>
      <w:keepLines/>
      <w:spacing w:before="260" w:after="260" w:line="416" w:lineRule="auto"/>
      <w:outlineLvl w:val="1"/>
    </w:pPr>
    <w:rPr>
      <w:rFonts w:ascii="等线 Light" w:hAnsi="等线 Light" w:eastAsia="等线 Light"/>
      <w:b/>
      <w:bCs/>
      <w:sz w:val="32"/>
      <w:szCs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basedOn w:val="1"/>
    <w:next w:val="1"/>
    <w:autoRedefine/>
    <w:qFormat/>
    <w:uiPriority w:val="0"/>
    <w:pPr>
      <w:spacing w:before="156" w:line="360" w:lineRule="auto"/>
      <w:ind w:firstLine="668" w:firstLineChars="257"/>
    </w:pPr>
    <w:rPr>
      <w:rFonts w:ascii="宋体" w:hAnsi="宋体"/>
      <w:lang w:eastAsia="en-US"/>
    </w:rPr>
  </w:style>
  <w:style w:type="paragraph" w:styleId="5">
    <w:name w:val="Body Text"/>
    <w:basedOn w:val="1"/>
    <w:link w:val="11"/>
    <w:autoRedefine/>
    <w:qFormat/>
    <w:uiPriority w:val="0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szCs w:val="22"/>
    </w:rPr>
  </w:style>
  <w:style w:type="paragraph" w:styleId="6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2 Char"/>
    <w:link w:val="3"/>
    <w:autoRedefine/>
    <w:semiHidden/>
    <w:qFormat/>
    <w:uiPriority w:val="0"/>
    <w:rPr>
      <w:rFonts w:ascii="等线 Light" w:hAnsi="等线 Light" w:eastAsia="等线 Light" w:cs="Times New Roman"/>
      <w:b/>
      <w:bCs/>
      <w:kern w:val="2"/>
      <w:sz w:val="32"/>
      <w:szCs w:val="32"/>
    </w:rPr>
  </w:style>
  <w:style w:type="character" w:customStyle="1" w:styleId="11">
    <w:name w:val="正文文本 Char"/>
    <w:link w:val="5"/>
    <w:autoRedefine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">
    <w:name w:val="页脚 Char"/>
    <w:link w:val="6"/>
    <w:autoRedefine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3">
    <w:name w:val="页眉 Char"/>
    <w:link w:val="7"/>
    <w:autoRedefine/>
    <w:qFormat/>
    <w:uiPriority w:val="0"/>
    <w:rPr>
      <w:rFonts w:ascii="Calibri" w:hAnsi="Calibri"/>
      <w:kern w:val="2"/>
      <w:sz w:val="18"/>
      <w:szCs w:val="18"/>
    </w:rPr>
  </w:style>
  <w:style w:type="paragraph" w:styleId="14">
    <w:name w:val="No Spacing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15">
    <w:name w:val="List Paragraph"/>
    <w:basedOn w:val="1"/>
    <w:autoRedefine/>
    <w:qFormat/>
    <w:uiPriority w:val="34"/>
    <w:pPr>
      <w:ind w:left="720"/>
      <w:contextualSpacing/>
    </w:pPr>
  </w:style>
  <w:style w:type="paragraph" w:customStyle="1" w:styleId="16">
    <w:name w:val="Blockquote"/>
    <w:basedOn w:val="1"/>
    <w:autoRedefine/>
    <w:qFormat/>
    <w:uiPriority w:val="0"/>
    <w:pPr>
      <w:autoSpaceDE w:val="0"/>
      <w:autoSpaceDN w:val="0"/>
      <w:adjustRightInd w:val="0"/>
      <w:spacing w:before="100" w:after="100"/>
      <w:ind w:left="360" w:right="360"/>
      <w:jc w:val="left"/>
    </w:pPr>
    <w:rPr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4017</Words>
  <Characters>4033</Characters>
  <Lines>34</Lines>
  <Paragraphs>9</Paragraphs>
  <TotalTime>2</TotalTime>
  <ScaleCrop>false</ScaleCrop>
  <LinksUpToDate>false</LinksUpToDate>
  <CharactersWithSpaces>4545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2023-07-05T07:50:00Z</dcterms:created>
  <dc:creator>正在链接中......</dc:creator>
  <cp:lastModifiedBy>Bruno</cp:lastModifiedBy>
  <cp:lastPrinted>2020-09-12T03:36:00Z</cp:lastPrinted>
  <dcterms:modified xsi:type="dcterms:W3CDTF">2024-05-09T07:35:12Z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SaveFontToCloudKey">
    <vt:lpwstr>0_cloud</vt:lpwstr>
  </property>
  <property fmtid="{D5CDD505-2E9C-101B-9397-08002B2CF9AE}" pid="4" name="ICV">
    <vt:lpwstr>56218554124542359E77FE46085FC322_13</vt:lpwstr>
  </property>
</Properties>
</file>